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F" w:rsidRDefault="00E41403">
      <w:pPr>
        <w:spacing w:after="0" w:line="240" w:lineRule="auto"/>
      </w:pPr>
      <w:r>
        <w:rPr>
          <w:b/>
          <w:sz w:val="28"/>
        </w:rPr>
        <w:t>HALLITUKSEN KOKOUS 2016- 3</w:t>
      </w:r>
      <w:r w:rsidR="003E66D3">
        <w:rPr>
          <w:b/>
          <w:sz w:val="28"/>
        </w:rPr>
        <w:br/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E41403">
      <w:pPr>
        <w:spacing w:after="0" w:line="240" w:lineRule="auto"/>
      </w:pPr>
      <w:r>
        <w:rPr>
          <w:b/>
        </w:rPr>
        <w:t>Aika: 27</w:t>
      </w:r>
      <w:r w:rsidR="00F46BD7">
        <w:rPr>
          <w:b/>
        </w:rPr>
        <w:t xml:space="preserve">.1.2016 </w:t>
      </w:r>
      <w:r>
        <w:rPr>
          <w:b/>
        </w:rPr>
        <w:t>kello 16.30</w:t>
      </w:r>
      <w:r w:rsidR="002B3BD5">
        <w:rPr>
          <w:b/>
        </w:rPr>
        <w:br/>
        <w:t xml:space="preserve">Paikka: </w:t>
      </w:r>
      <w:r>
        <w:rPr>
          <w:b/>
        </w:rPr>
        <w:t>Koppi (</w:t>
      </w:r>
      <w:proofErr w:type="spellStart"/>
      <w:r>
        <w:rPr>
          <w:b/>
        </w:rPr>
        <w:t>Sofianlehdonkatu</w:t>
      </w:r>
      <w:proofErr w:type="spellEnd"/>
      <w:r>
        <w:rPr>
          <w:b/>
        </w:rPr>
        <w:t xml:space="preserve"> 5</w:t>
      </w:r>
      <w:r w:rsidR="00645223">
        <w:rPr>
          <w:b/>
        </w:rPr>
        <w:t>b</w:t>
      </w:r>
      <w:r>
        <w:rPr>
          <w:b/>
        </w:rPr>
        <w:t>)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Lilli Laamanen, puheenjohtaja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Emmi </w:t>
      </w:r>
      <w:proofErr w:type="spellStart"/>
      <w:r>
        <w:t>Hiisilä</w:t>
      </w:r>
      <w:proofErr w:type="spellEnd"/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Sonja </w:t>
      </w:r>
      <w:proofErr w:type="spellStart"/>
      <w:r>
        <w:t>Pääsukene</w:t>
      </w:r>
      <w:proofErr w:type="spellEnd"/>
      <w:r w:rsidR="00B11211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Johanna Laine</w:t>
      </w:r>
      <w:r w:rsidR="00B11211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Jyri Lehtimäki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Katri Liimatainen</w:t>
      </w:r>
      <w:r w:rsidR="00B11211">
        <w:t xml:space="preserve"> - este</w:t>
      </w:r>
    </w:p>
    <w:p w:rsidR="00F46BD7" w:rsidRDefault="007F2D5F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Roosa Airaksinen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Charlotta Heinonen </w:t>
      </w:r>
    </w:p>
    <w:p w:rsidR="00F46BD7" w:rsidRDefault="00ED47BF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Antti Mäkinen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Samuli </w:t>
      </w:r>
      <w:proofErr w:type="spellStart"/>
      <w:r>
        <w:t>Simelius</w:t>
      </w:r>
      <w:proofErr w:type="spellEnd"/>
      <w:r w:rsidR="00B11211">
        <w:t xml:space="preserve"> - este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  <w:r w:rsidR="00B11211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Puheenjohtaja avaa kokouksen klo </w:t>
      </w:r>
      <w:r w:rsidR="00B11211">
        <w:t>16.28.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 Kokous on laillinen ja päätösvaltainen.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B11211">
        <w:t xml:space="preserve"> Jyri Lehtimäki ja Emmi </w:t>
      </w:r>
      <w:proofErr w:type="spellStart"/>
      <w:r w:rsidR="00B11211">
        <w:t>Hiisilä</w:t>
      </w:r>
      <w:proofErr w:type="spellEnd"/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B11211">
        <w:t>Lisätään esityslistaan kohta 15. Hyväksytään esityslista kokouksen työjärjestyksek</w:t>
      </w:r>
      <w:r w:rsidR="001A3D86">
        <w:t>s</w:t>
      </w:r>
      <w:r w:rsidR="00B11211">
        <w:t>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B11211">
        <w:t xml:space="preserve"> </w:t>
      </w:r>
      <w:proofErr w:type="spellStart"/>
      <w:r w:rsidR="00B11211">
        <w:t>METKAn</w:t>
      </w:r>
      <w:proofErr w:type="spellEnd"/>
      <w:r w:rsidR="00B11211">
        <w:t xml:space="preserve"> </w:t>
      </w:r>
      <w:proofErr w:type="spellStart"/>
      <w:r w:rsidR="00B11211">
        <w:t>opy</w:t>
      </w:r>
      <w:proofErr w:type="spellEnd"/>
      <w:r w:rsidR="00B11211">
        <w:t xml:space="preserve">-koulutus on 9.2. Johanna Laine on valittu Talentian sosiaalialan opiskelijat </w:t>
      </w:r>
      <w:proofErr w:type="spellStart"/>
      <w:r w:rsidR="00B11211">
        <w:t>TaSO</w:t>
      </w:r>
      <w:proofErr w:type="spellEnd"/>
      <w:r w:rsidR="00B11211">
        <w:t xml:space="preserve"> ry:n talousvastaavaksi vuodelle 2016. METKA on päättänyt perustaa kolme opiskelijoiden toimintaan liittyvää työryhmää; </w:t>
      </w:r>
      <w:r w:rsidR="00B11211">
        <w:rPr>
          <w:rFonts w:ascii="Calibri" w:hAnsi="Calibri"/>
          <w:color w:val="141823"/>
        </w:rPr>
        <w:t>jäsenhankintatyöryhmä, yritysyhteistyötyöryhmä ja tapahtumatyöryhmä</w:t>
      </w:r>
      <w:r w:rsidR="00B11211">
        <w:rPr>
          <w:rFonts w:ascii="Calibri" w:hAnsi="Calibri"/>
          <w:color w:val="141823"/>
        </w:rPr>
        <w:t>. Hakuaika työryhmiin umpeutuu 5.2.</w:t>
      </w:r>
      <w:r w:rsidR="001A3D86">
        <w:rPr>
          <w:rFonts w:ascii="Calibri" w:hAnsi="Calibri"/>
          <w:color w:val="141823"/>
        </w:rPr>
        <w:t xml:space="preserve"> Emmi </w:t>
      </w:r>
      <w:proofErr w:type="spellStart"/>
      <w:r w:rsidR="001A3D86">
        <w:rPr>
          <w:rFonts w:ascii="Calibri" w:hAnsi="Calibri"/>
          <w:color w:val="141823"/>
        </w:rPr>
        <w:t>Hiisilä</w:t>
      </w:r>
      <w:proofErr w:type="spellEnd"/>
      <w:r w:rsidR="001A3D86">
        <w:rPr>
          <w:rFonts w:ascii="Calibri" w:hAnsi="Calibri"/>
          <w:color w:val="141823"/>
        </w:rPr>
        <w:t xml:space="preserve"> ja Charlotta Heinonen edustavat </w:t>
      </w:r>
      <w:proofErr w:type="spellStart"/>
      <w:r w:rsidR="001A3D86">
        <w:rPr>
          <w:rFonts w:ascii="Calibri" w:hAnsi="Calibri"/>
          <w:color w:val="141823"/>
        </w:rPr>
        <w:t>Soffaa</w:t>
      </w:r>
      <w:proofErr w:type="spellEnd"/>
      <w:r w:rsidR="001A3D86">
        <w:rPr>
          <w:rFonts w:ascii="Calibri" w:hAnsi="Calibri"/>
          <w:color w:val="141823"/>
        </w:rPr>
        <w:t xml:space="preserve"> </w:t>
      </w:r>
      <w:proofErr w:type="spellStart"/>
      <w:r w:rsidR="001A3D86">
        <w:rPr>
          <w:rFonts w:ascii="Calibri" w:hAnsi="Calibri"/>
          <w:color w:val="141823"/>
        </w:rPr>
        <w:t>Tursajaisissa</w:t>
      </w:r>
      <w:proofErr w:type="spellEnd"/>
      <w:r w:rsidR="001A3D86">
        <w:rPr>
          <w:rFonts w:ascii="Calibri" w:hAnsi="Calibri"/>
          <w:color w:val="141823"/>
        </w:rPr>
        <w:t xml:space="preserve"> 18.2.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787C6F" w:rsidRDefault="002B3BD5">
      <w:pPr>
        <w:pStyle w:val="ListParagraph"/>
        <w:spacing w:after="0" w:line="240" w:lineRule="auto"/>
        <w:ind w:left="0"/>
      </w:pPr>
      <w:r>
        <w:lastRenderedPageBreak/>
        <w:t>PÄÄTÖS:</w:t>
      </w:r>
      <w:r w:rsidR="001A3D86">
        <w:t xml:space="preserve"> Uudet opiskelijat aloittivat 11.1. Liikuntavastaava Airaksinen on saanut palautetta, että sählymailat ovat huonoja. Tästä ollaan yhteydessä </w:t>
      </w:r>
      <w:proofErr w:type="spellStart"/>
      <w:r w:rsidR="001A3D86">
        <w:t>METKAan</w:t>
      </w:r>
      <w:proofErr w:type="spellEnd"/>
      <w:r w:rsidR="001A3D86">
        <w:t xml:space="preserve">. Tutorjaostossa 25.1. ehdotettiin, että tutorvastaavat ja tutoropettajat pitäisivät palautekeskustelun aloituspäivistä. </w:t>
      </w:r>
      <w:proofErr w:type="gramStart"/>
      <w:r w:rsidR="001A3D86">
        <w:t>Tavoitteena paremmat järjestelyt ensi syksyksi.</w:t>
      </w:r>
      <w:proofErr w:type="gramEnd"/>
      <w:r w:rsidR="001A3D86">
        <w:t xml:space="preserve"> Tutorhaut ovat 1.2.–14.2. </w:t>
      </w:r>
      <w:proofErr w:type="gramStart"/>
      <w:r w:rsidR="001A3D86">
        <w:t xml:space="preserve">Hakujen aikana ala-aulassa </w:t>
      </w:r>
      <w:proofErr w:type="spellStart"/>
      <w:r w:rsidR="001A3D86">
        <w:t>ständi</w:t>
      </w:r>
      <w:proofErr w:type="spellEnd"/>
      <w:r w:rsidR="001A3D86">
        <w:t xml:space="preserve"> erikseen sovittuina ajankohtina.</w:t>
      </w:r>
      <w:proofErr w:type="gramEnd"/>
    </w:p>
    <w:p w:rsidR="003614FD" w:rsidRDefault="003614FD">
      <w:pPr>
        <w:pStyle w:val="ListParagraph"/>
        <w:spacing w:after="0" w:line="240" w:lineRule="auto"/>
        <w:ind w:left="0"/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 w:rsidP="00ED47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787C6F" w:rsidRDefault="002B3BD5" w:rsidP="00ED47BF">
      <w:pPr>
        <w:pStyle w:val="ListParagraph"/>
        <w:spacing w:after="0" w:line="240" w:lineRule="auto"/>
        <w:ind w:left="360"/>
      </w:pPr>
      <w:r>
        <w:t xml:space="preserve">ESITYS: </w:t>
      </w:r>
      <w:r w:rsidR="00AF33C9">
        <w:t>Talousvastaava Mäkinen</w:t>
      </w:r>
      <w:r>
        <w:t xml:space="preserve"> kertoo yhdistyksen tilin tilanteen. Käydään läpi hyväksyttävät kuitit.</w:t>
      </w:r>
      <w:r>
        <w:br/>
        <w:t>PÄÄTÖS:</w:t>
      </w:r>
      <w:r w:rsidR="001A3D86">
        <w:t xml:space="preserve"> </w:t>
      </w:r>
      <w:r w:rsidR="00AC53BC">
        <w:t xml:space="preserve">Tilin saldo 2411,12 €. </w:t>
      </w:r>
      <w:proofErr w:type="gramStart"/>
      <w:r w:rsidR="00AC53BC">
        <w:t>Kuitit hyväksytty.</w:t>
      </w:r>
      <w:proofErr w:type="gramEnd"/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F46BD7" w:rsidP="00ED47BF">
      <w:pPr>
        <w:numPr>
          <w:ilvl w:val="0"/>
          <w:numId w:val="1"/>
        </w:numPr>
        <w:spacing w:after="0" w:line="240" w:lineRule="auto"/>
        <w:rPr>
          <w:b/>
        </w:rPr>
      </w:pPr>
      <w:r w:rsidRPr="00F46BD7">
        <w:rPr>
          <w:b/>
        </w:rPr>
        <w:t>Talousjohtosääntö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F46BD7">
        <w:rPr>
          <w:rFonts w:eastAsia="Times New Roman" w:cs="Arial"/>
        </w:rPr>
        <w:t xml:space="preserve">Käydään läpi </w:t>
      </w:r>
      <w:proofErr w:type="spellStart"/>
      <w:r w:rsidR="00F46BD7">
        <w:rPr>
          <w:rFonts w:eastAsia="Times New Roman" w:cs="Arial"/>
        </w:rPr>
        <w:t>Soffa</w:t>
      </w:r>
      <w:proofErr w:type="spellEnd"/>
      <w:r w:rsidR="00F46BD7">
        <w:rPr>
          <w:rFonts w:eastAsia="Times New Roman" w:cs="Arial"/>
        </w:rPr>
        <w:t xml:space="preserve"> ry:n talousjohtosääntö.</w:t>
      </w:r>
    </w:p>
    <w:p w:rsidR="00F46BD7" w:rsidRDefault="002B3BD5" w:rsidP="003614FD">
      <w:pPr>
        <w:spacing w:after="0" w:line="240" w:lineRule="auto"/>
        <w:ind w:hanging="360"/>
        <w:rPr>
          <w:rFonts w:eastAsia="Times New Roman" w:cs="Arial"/>
        </w:rPr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>PÄÄTÖS:</w:t>
      </w:r>
      <w:r w:rsidR="00AC53BC">
        <w:rPr>
          <w:rFonts w:eastAsia="Times New Roman" w:cs="Arial"/>
        </w:rPr>
        <w:t xml:space="preserve"> </w:t>
      </w:r>
      <w:proofErr w:type="spellStart"/>
      <w:r w:rsidR="00AC53BC">
        <w:rPr>
          <w:rFonts w:eastAsia="Times New Roman" w:cs="Arial"/>
        </w:rPr>
        <w:t>Soffa</w:t>
      </w:r>
      <w:proofErr w:type="spellEnd"/>
      <w:r w:rsidR="00AC53BC">
        <w:rPr>
          <w:rFonts w:eastAsia="Times New Roman" w:cs="Arial"/>
        </w:rPr>
        <w:t xml:space="preserve"> ry:n talousjohtosääntö on käyty läpi ja hyväksytty.</w:t>
      </w:r>
    </w:p>
    <w:p w:rsidR="00F46BD7" w:rsidRDefault="00F46BD7" w:rsidP="00F46BD7">
      <w:pPr>
        <w:spacing w:after="0" w:line="240" w:lineRule="auto"/>
      </w:pPr>
    </w:p>
    <w:p w:rsidR="00787C6F" w:rsidRDefault="00E41403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Avaimien jako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E41403">
        <w:rPr>
          <w:rFonts w:eastAsia="Times New Roman" w:cs="Arial"/>
        </w:rPr>
        <w:t>Keskustellaan avaimien jaosta.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AC53BC">
        <w:rPr>
          <w:rFonts w:eastAsia="Times New Roman" w:cs="Arial"/>
        </w:rPr>
        <w:t xml:space="preserve"> On sovittu avaimien jaosta.</w:t>
      </w:r>
    </w:p>
    <w:p w:rsidR="00F46BD7" w:rsidRPr="00E41403" w:rsidRDefault="003614FD" w:rsidP="00E41403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87C6F" w:rsidRDefault="002B3BD5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 xml:space="preserve">Aloita tästä </w:t>
      </w:r>
      <w:proofErr w:type="gramStart"/>
      <w:r w:rsidR="00F46BD7">
        <w:rPr>
          <w:rFonts w:eastAsia="Times New Roman" w:cs="Arial"/>
          <w:b/>
        </w:rPr>
        <w:t>–</w:t>
      </w:r>
      <w:r>
        <w:rPr>
          <w:rFonts w:eastAsia="Times New Roman" w:cs="Arial"/>
          <w:b/>
        </w:rPr>
        <w:t>tapahtuma</w:t>
      </w:r>
      <w:proofErr w:type="gramEnd"/>
      <w:r w:rsidR="00F46BD7">
        <w:rPr>
          <w:rFonts w:eastAsia="Times New Roman" w:cs="Arial"/>
          <w:b/>
        </w:rPr>
        <w:t xml:space="preserve"> 15.1.2016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F46BD7">
        <w:rPr>
          <w:rFonts w:eastAsia="Times New Roman" w:cs="Arial"/>
        </w:rPr>
        <w:t xml:space="preserve">Käydään läpi kuinka </w:t>
      </w:r>
      <w:r w:rsidR="00E41403">
        <w:rPr>
          <w:rFonts w:eastAsia="Times New Roman" w:cs="Arial"/>
        </w:rPr>
        <w:t>tapahtuma sujui.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>PÄÄTÖS:</w:t>
      </w:r>
      <w:r w:rsidR="008A2B59">
        <w:rPr>
          <w:rFonts w:eastAsia="Times New Roman" w:cs="Arial"/>
        </w:rPr>
        <w:t xml:space="preserve"> Tapahtuma sujui hyvin. Osallistujia n. 200. </w:t>
      </w:r>
      <w:r w:rsidR="006801A1">
        <w:rPr>
          <w:rFonts w:eastAsia="Times New Roman" w:cs="Arial"/>
        </w:rPr>
        <w:t xml:space="preserve">100 euron budjetista meni palkintoihin 20 €. TXO </w:t>
      </w:r>
      <w:bookmarkStart w:id="0" w:name="_GoBack"/>
      <w:bookmarkEnd w:id="0"/>
      <w:r w:rsidR="006801A1">
        <w:rPr>
          <w:rFonts w:eastAsia="Times New Roman" w:cs="Arial"/>
        </w:rPr>
        <w:t>luultavasti lähettää laskun myymättömistä merkeistä.</w:t>
      </w:r>
    </w:p>
    <w:p w:rsidR="00787C6F" w:rsidRDefault="00787C6F">
      <w:pPr>
        <w:spacing w:after="0" w:line="240" w:lineRule="auto"/>
        <w:ind w:hanging="360"/>
        <w:rPr>
          <w:rFonts w:eastAsia="Times New Roman" w:cs="Arial"/>
        </w:rPr>
      </w:pPr>
    </w:p>
    <w:p w:rsidR="00787C6F" w:rsidRDefault="00F46BD7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  <w:bCs/>
        </w:rPr>
        <w:t xml:space="preserve">Esileikki </w:t>
      </w:r>
      <w:proofErr w:type="gramStart"/>
      <w:r>
        <w:rPr>
          <w:rFonts w:eastAsia="Times New Roman" w:cs="Arial"/>
          <w:b/>
          <w:bCs/>
        </w:rPr>
        <w:t>–bileet</w:t>
      </w:r>
      <w:proofErr w:type="gramEnd"/>
      <w:r>
        <w:rPr>
          <w:rFonts w:eastAsia="Times New Roman" w:cs="Arial"/>
          <w:b/>
          <w:bCs/>
        </w:rPr>
        <w:t xml:space="preserve"> 13.1.2016</w:t>
      </w:r>
    </w:p>
    <w:p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proofErr w:type="spellStart"/>
      <w:r w:rsidR="00E41403">
        <w:rPr>
          <w:rFonts w:eastAsia="Times New Roman" w:cs="Arial"/>
        </w:rPr>
        <w:t>Soffa</w:t>
      </w:r>
      <w:proofErr w:type="spellEnd"/>
      <w:r w:rsidR="00E41403">
        <w:rPr>
          <w:rFonts w:eastAsia="Times New Roman" w:cs="Arial"/>
        </w:rPr>
        <w:t xml:space="preserve"> ry osallistui Esileikki-bileiden järjestämiseen. Käydään läpi kuinka tapahtuma sujui.</w:t>
      </w:r>
      <w:r w:rsidR="00F46BD7">
        <w:rPr>
          <w:rFonts w:eastAsia="Times New Roman" w:cs="Arial"/>
        </w:rPr>
        <w:t xml:space="preserve"> </w:t>
      </w:r>
    </w:p>
    <w:p w:rsidR="00787C6F" w:rsidRDefault="002B3BD5">
      <w:pPr>
        <w:spacing w:after="0" w:line="240" w:lineRule="auto"/>
        <w:ind w:hanging="360"/>
        <w:rPr>
          <w:rFonts w:eastAsia="Times New Roman" w:cs="Arial"/>
        </w:rPr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>PÄÄTÖS:</w:t>
      </w:r>
      <w:r w:rsidR="006801A1">
        <w:rPr>
          <w:rFonts w:eastAsia="Times New Roman" w:cs="Arial"/>
        </w:rPr>
        <w:t xml:space="preserve"> Myimme lippuja 17 kpl. Kilpailupalkinto 10 €. Voittoa tuli siis 24€. Tapahtuma ja järjestämämme kilpailu sujui hyvin. 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E41403" w:rsidP="00F46B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Helsinginkadun</w:t>
      </w:r>
      <w:proofErr w:type="spellEnd"/>
      <w:r>
        <w:rPr>
          <w:b/>
        </w:rPr>
        <w:t xml:space="preserve"> appro </w:t>
      </w:r>
      <w:proofErr w:type="gramStart"/>
      <w:r>
        <w:rPr>
          <w:b/>
        </w:rPr>
        <w:t>13.-14.4</w:t>
      </w:r>
      <w:proofErr w:type="gramEnd"/>
      <w:r>
        <w:rPr>
          <w:b/>
        </w:rPr>
        <w:t>.</w:t>
      </w:r>
    </w:p>
    <w:p w:rsidR="00F46BD7" w:rsidRDefault="00F46BD7" w:rsidP="00F46BD7">
      <w:pPr>
        <w:pStyle w:val="ListParagraph"/>
        <w:spacing w:after="0" w:line="240" w:lineRule="auto"/>
        <w:ind w:left="360"/>
      </w:pPr>
      <w:r>
        <w:t xml:space="preserve">ESITYS: </w:t>
      </w:r>
      <w:r w:rsidR="00E41403">
        <w:t xml:space="preserve">Bileinsinöörit ry järjestää perinteisen </w:t>
      </w:r>
      <w:proofErr w:type="spellStart"/>
      <w:r w:rsidR="00E41403">
        <w:t>Helsinginkadun</w:t>
      </w:r>
      <w:proofErr w:type="spellEnd"/>
      <w:r w:rsidR="00E41403">
        <w:t xml:space="preserve"> appron 13.4. ja 14.4. Ainejärjestöillä on mahdollisuus hankkia lippuja myynt</w:t>
      </w:r>
      <w:r w:rsidR="00BB7BE2">
        <w:t>i</w:t>
      </w:r>
      <w:r w:rsidR="00E41403">
        <w:t xml:space="preserve">in </w:t>
      </w:r>
      <w:r w:rsidR="00550002">
        <w:t>5.2. alkaen. Päätetään hankkiiko</w:t>
      </w:r>
      <w:r w:rsidR="00E41403">
        <w:t xml:space="preserve"> </w:t>
      </w:r>
      <w:proofErr w:type="spellStart"/>
      <w:r w:rsidR="00E41403">
        <w:t>Soffa</w:t>
      </w:r>
      <w:proofErr w:type="spellEnd"/>
      <w:r w:rsidR="00E41403">
        <w:t xml:space="preserve"> lippuja myyntiin.</w:t>
      </w:r>
    </w:p>
    <w:p w:rsidR="00AF33C9" w:rsidRDefault="00AF33C9" w:rsidP="00F46BD7">
      <w:pPr>
        <w:pStyle w:val="ListParagraph"/>
        <w:spacing w:after="0" w:line="240" w:lineRule="auto"/>
        <w:ind w:left="360"/>
      </w:pPr>
      <w:r>
        <w:t>PÄÄTÖS:</w:t>
      </w:r>
      <w:r w:rsidR="006801A1">
        <w:t xml:space="preserve"> Pyrimme ottamaan myyntiin 20 lippua 13.4. ja 20 lippua 14.4. </w:t>
      </w:r>
    </w:p>
    <w:p w:rsidR="00E41403" w:rsidRDefault="00E41403" w:rsidP="00F46BD7">
      <w:pPr>
        <w:pStyle w:val="ListParagraph"/>
        <w:spacing w:after="0" w:line="240" w:lineRule="auto"/>
        <w:ind w:left="360"/>
      </w:pPr>
    </w:p>
    <w:p w:rsidR="00E41403" w:rsidRPr="00E41403" w:rsidRDefault="00E41403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1403">
        <w:rPr>
          <w:b/>
        </w:rPr>
        <w:t>Haalarimerkkiompelut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 xml:space="preserve">ESITYS: </w:t>
      </w:r>
      <w:proofErr w:type="spellStart"/>
      <w:r>
        <w:t>Soffalle</w:t>
      </w:r>
      <w:proofErr w:type="spellEnd"/>
      <w:r>
        <w:t xml:space="preserve"> on esitetty toive </w:t>
      </w:r>
      <w:proofErr w:type="spellStart"/>
      <w:r>
        <w:t>haalarimerkkiompeluillan</w:t>
      </w:r>
      <w:proofErr w:type="spellEnd"/>
      <w:r>
        <w:t xml:space="preserve"> järjestämisestä. Päätetään tapahtuman järjestämisestä</w:t>
      </w:r>
      <w:r w:rsidR="00550002">
        <w:t>.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>PÄÄTÖS:</w:t>
      </w:r>
      <w:r w:rsidR="00390141">
        <w:t xml:space="preserve"> Haalarimerkkiompeluilta pyritään järjestämään 10.2. Voisimme pyytää muitakin </w:t>
      </w:r>
      <w:proofErr w:type="spellStart"/>
      <w:r w:rsidR="00390141">
        <w:t>opyja</w:t>
      </w:r>
      <w:proofErr w:type="spellEnd"/>
      <w:r w:rsidR="00390141">
        <w:t xml:space="preserve"> mukaan. Otamme mahdollisesti yhteyttä Cafe </w:t>
      </w:r>
      <w:proofErr w:type="spellStart"/>
      <w:r w:rsidR="00390141">
        <w:t>Mascotiin</w:t>
      </w:r>
      <w:proofErr w:type="spellEnd"/>
      <w:r w:rsidR="00390141">
        <w:t>, jos saisimme varattua sieltä tilan.</w:t>
      </w:r>
    </w:p>
    <w:p w:rsidR="00550002" w:rsidRDefault="00550002" w:rsidP="00E41403">
      <w:pPr>
        <w:pStyle w:val="ListParagraph"/>
        <w:spacing w:after="0" w:line="240" w:lineRule="auto"/>
        <w:ind w:left="360"/>
      </w:pPr>
    </w:p>
    <w:p w:rsidR="00550002" w:rsidRPr="00550002" w:rsidRDefault="00550002" w:rsidP="005500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50002">
        <w:rPr>
          <w:b/>
        </w:rPr>
        <w:t>Haalaritilaus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>ESITYS: Haalaritilausvastaavat kertovat kevään haalaritilauksen tilanteen.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>PÄÄTÖS:</w:t>
      </w:r>
      <w:r w:rsidR="00390141">
        <w:t xml:space="preserve"> Haalaritilaus ei ole vielä edennyt. Sponsorien haku aloitetaan mahdollisimman pian.</w:t>
      </w:r>
    </w:p>
    <w:p w:rsidR="00B11211" w:rsidRDefault="00B11211" w:rsidP="00550002">
      <w:pPr>
        <w:pStyle w:val="ListParagraph"/>
        <w:spacing w:after="0" w:line="240" w:lineRule="auto"/>
        <w:ind w:left="360"/>
      </w:pPr>
    </w:p>
    <w:p w:rsidR="00B11211" w:rsidRDefault="00B11211" w:rsidP="00B11211">
      <w:pPr>
        <w:pStyle w:val="ListParagraph"/>
        <w:numPr>
          <w:ilvl w:val="0"/>
          <w:numId w:val="1"/>
        </w:numPr>
        <w:spacing w:after="0" w:line="240" w:lineRule="auto"/>
      </w:pPr>
      <w:r>
        <w:t>OPY-sitsit</w:t>
      </w:r>
    </w:p>
    <w:p w:rsidR="00B11211" w:rsidRDefault="00B11211" w:rsidP="00B11211">
      <w:pPr>
        <w:pStyle w:val="ListParagraph"/>
        <w:spacing w:after="0" w:line="240" w:lineRule="auto"/>
        <w:ind w:left="360"/>
      </w:pPr>
      <w:r>
        <w:t xml:space="preserve">ESITYS: OPY-sitsit järjestetään 11.2. Osallistumismaksu tulee olemaan </w:t>
      </w:r>
      <w:proofErr w:type="spellStart"/>
      <w:r>
        <w:t>max</w:t>
      </w:r>
      <w:proofErr w:type="spellEnd"/>
      <w:r>
        <w:t xml:space="preserve"> 10 euroa. Päätetään paljon </w:t>
      </w:r>
      <w:proofErr w:type="spellStart"/>
      <w:r>
        <w:t>Soffa</w:t>
      </w:r>
      <w:proofErr w:type="spellEnd"/>
      <w:r>
        <w:t xml:space="preserve"> sponsoroi osallistujia.</w:t>
      </w:r>
    </w:p>
    <w:p w:rsidR="00B11211" w:rsidRDefault="00B11211" w:rsidP="00B11211">
      <w:pPr>
        <w:pStyle w:val="ListParagraph"/>
        <w:spacing w:after="0" w:line="240" w:lineRule="auto"/>
        <w:ind w:left="360"/>
      </w:pPr>
      <w:r>
        <w:t>PÄÄTÖS:</w:t>
      </w:r>
      <w:r w:rsidR="00517B94">
        <w:t xml:space="preserve"> </w:t>
      </w:r>
      <w:proofErr w:type="spellStart"/>
      <w:r w:rsidR="00517B94">
        <w:t>Soffa</w:t>
      </w:r>
      <w:proofErr w:type="spellEnd"/>
      <w:r w:rsidR="00517B94">
        <w:t xml:space="preserve"> sponsoroi osallistujia </w:t>
      </w:r>
      <w:r w:rsidR="001518D4">
        <w:t xml:space="preserve">puolet osallistumismaksun hinnasta. 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Käsitellään muut mahdollisesti esille tulevat asiat.</w:t>
      </w:r>
      <w:r>
        <w:rPr>
          <w:rFonts w:eastAsia="Times New Roman" w:cs="Arial"/>
        </w:rPr>
        <w:br/>
      </w:r>
      <w:r>
        <w:rPr>
          <w:rFonts w:eastAsia="Times New Roman" w:cs="Arial"/>
        </w:rPr>
        <w:lastRenderedPageBreak/>
        <w:t xml:space="preserve">PÄÄTÖS: </w:t>
      </w:r>
      <w:r w:rsidR="001518D4">
        <w:rPr>
          <w:rFonts w:eastAsia="Times New Roman" w:cs="Arial"/>
        </w:rPr>
        <w:t xml:space="preserve">Keskusteltu </w:t>
      </w:r>
      <w:proofErr w:type="spellStart"/>
      <w:r w:rsidR="001518D4">
        <w:rPr>
          <w:rFonts w:eastAsia="Times New Roman" w:cs="Arial"/>
        </w:rPr>
        <w:t>LEPOn</w:t>
      </w:r>
      <w:proofErr w:type="spellEnd"/>
      <w:r w:rsidR="001518D4">
        <w:rPr>
          <w:rFonts w:eastAsia="Times New Roman" w:cs="Arial"/>
        </w:rPr>
        <w:t xml:space="preserve"> kanssa, jos järjestettäisiin bileet yhdessä. </w:t>
      </w:r>
      <w:r w:rsidR="003E66D3">
        <w:rPr>
          <w:rFonts w:eastAsia="Times New Roman" w:cs="Arial"/>
        </w:rPr>
        <w:t>Ehdotettu, että kopin aukioloajat voisivat olla esillä myös kopin ulkopuolella Facebookin lisäksi.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3E66D3">
        <w:rPr>
          <w:rFonts w:eastAsia="Times New Roman" w:cs="Arial"/>
        </w:rPr>
        <w:t>15.2. klo 16.30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  <w:t xml:space="preserve">Puheenjohtaja päättää kokouksen klo </w:t>
      </w:r>
      <w:r w:rsidR="003E66D3">
        <w:rPr>
          <w:rFonts w:eastAsia="Times New Roman" w:cs="Arial"/>
        </w:rPr>
        <w:t>17.28.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proofErr w:type="gramStart"/>
      <w:r w:rsidRPr="003614FD">
        <w:rPr>
          <w:rFonts w:eastAsia="Times New Roman" w:cs="Arial"/>
        </w:rPr>
        <w:t>_            _</w:t>
      </w:r>
      <w:proofErr w:type="gramEnd"/>
      <w:r w:rsidRPr="003614FD">
        <w:rPr>
          <w:rFonts w:eastAsia="Times New Roman" w:cs="Arial"/>
        </w:rPr>
        <w:t>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F46BD7" w:rsidRPr="003614FD">
        <w:rPr>
          <w:rFonts w:eastAsia="Times New Roman" w:cs="Arial"/>
        </w:rPr>
        <w:t>Laamanen</w:t>
      </w:r>
      <w:r w:rsidRPr="003614FD">
        <w:rPr>
          <w:rFonts w:eastAsia="Times New Roman" w:cs="Arial"/>
        </w:rPr>
        <w:t xml:space="preserve">                                  Sihteeri </w:t>
      </w:r>
      <w:r w:rsidR="00E41403">
        <w:rPr>
          <w:rFonts w:eastAsia="Times New Roman" w:cs="Arial"/>
        </w:rPr>
        <w:t>Airaksinen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 xml:space="preserve">Pöytäkirjantarkastaja </w:t>
      </w:r>
      <w:proofErr w:type="spellStart"/>
      <w:r w:rsidR="00C2763B">
        <w:rPr>
          <w:rFonts w:eastAsia="Times New Roman" w:cs="Arial"/>
        </w:rPr>
        <w:t>Hiisilä</w:t>
      </w:r>
      <w:proofErr w:type="spellEnd"/>
      <w:r w:rsidRPr="003614FD">
        <w:rPr>
          <w:rFonts w:eastAsia="Times New Roman" w:cs="Arial"/>
        </w:rPr>
        <w:t xml:space="preserve">                            </w:t>
      </w:r>
      <w:r w:rsidRPr="003614FD">
        <w:rPr>
          <w:rFonts w:eastAsia="Times New Roman" w:cs="Arial"/>
        </w:rPr>
        <w:tab/>
        <w:t xml:space="preserve"> Pöytäkirjantarkastaja </w:t>
      </w:r>
      <w:r w:rsidR="00C2763B">
        <w:rPr>
          <w:rFonts w:eastAsia="Times New Roman" w:cs="Arial"/>
        </w:rPr>
        <w:t>Lehtimäki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0C" w:rsidRDefault="00BA520C">
      <w:pPr>
        <w:spacing w:after="0" w:line="240" w:lineRule="auto"/>
      </w:pPr>
      <w:r>
        <w:separator/>
      </w:r>
    </w:p>
  </w:endnote>
  <w:endnote w:type="continuationSeparator" w:id="0">
    <w:p w:rsidR="00BA520C" w:rsidRDefault="00B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0C" w:rsidRDefault="00BA520C">
      <w:pPr>
        <w:spacing w:after="0" w:line="240" w:lineRule="auto"/>
      </w:pPr>
      <w:r>
        <w:separator/>
      </w:r>
    </w:p>
  </w:footnote>
  <w:footnote w:type="continuationSeparator" w:id="0">
    <w:p w:rsidR="00BA520C" w:rsidRDefault="00B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  <w:t>Hallituksen kokous 2016</w:t>
    </w:r>
    <w:r>
      <w:t>-</w:t>
    </w:r>
    <w:r w:rsidR="00E41403">
      <w:t>3</w:t>
    </w:r>
    <w:r w:rsidR="003E66D3">
      <w:br/>
    </w:r>
    <w:r w:rsidR="003E66D3">
      <w:tab/>
    </w:r>
    <w:r w:rsidR="003E66D3">
      <w:tab/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1518D4"/>
    <w:rsid w:val="001A3D86"/>
    <w:rsid w:val="002B3BD5"/>
    <w:rsid w:val="003614FD"/>
    <w:rsid w:val="00390141"/>
    <w:rsid w:val="003E66D3"/>
    <w:rsid w:val="00517B94"/>
    <w:rsid w:val="00550002"/>
    <w:rsid w:val="00645223"/>
    <w:rsid w:val="006801A1"/>
    <w:rsid w:val="006B3175"/>
    <w:rsid w:val="00787C6F"/>
    <w:rsid w:val="007F2D5F"/>
    <w:rsid w:val="008A2B59"/>
    <w:rsid w:val="008C410F"/>
    <w:rsid w:val="00AC53BC"/>
    <w:rsid w:val="00AE0D88"/>
    <w:rsid w:val="00AF33C9"/>
    <w:rsid w:val="00B11211"/>
    <w:rsid w:val="00BA520C"/>
    <w:rsid w:val="00BB7BE2"/>
    <w:rsid w:val="00C2763B"/>
    <w:rsid w:val="00D4010D"/>
    <w:rsid w:val="00E22C54"/>
    <w:rsid w:val="00E41403"/>
    <w:rsid w:val="00ED47BF"/>
    <w:rsid w:val="00F46BD7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  <w:style w:type="paragraph" w:styleId="BodyText">
    <w:name w:val="Body Text"/>
    <w:basedOn w:val="Normal"/>
    <w:link w:val="BodyTextChar"/>
    <w:uiPriority w:val="99"/>
    <w:semiHidden/>
    <w:unhideWhenUsed/>
    <w:rsid w:val="00B11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211"/>
    <w:rPr>
      <w:color w:val="00000A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21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211"/>
    <w:rPr>
      <w:color w:val="00000A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12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211"/>
    <w:rPr>
      <w:color w:val="00000A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2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211"/>
    <w:rPr>
      <w:color w:val="00000A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1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Charlotta Heinonen</cp:lastModifiedBy>
  <cp:revision>2</cp:revision>
  <cp:lastPrinted>2016-01-27T15:29:00Z</cp:lastPrinted>
  <dcterms:created xsi:type="dcterms:W3CDTF">2016-01-27T15:32:00Z</dcterms:created>
  <dcterms:modified xsi:type="dcterms:W3CDTF">2016-01-27T15:32:00Z</dcterms:modified>
  <dc:language>fi-FI</dc:language>
</cp:coreProperties>
</file>